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560" w:type="dxa"/>
        <w:tblInd w:w="1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A732A5" w:rsidRPr="00A732A5" w:rsidTr="00C87AF2">
        <w:tc>
          <w:tcPr>
            <w:tcW w:w="7280" w:type="dxa"/>
          </w:tcPr>
          <w:p w:rsidR="00A732A5" w:rsidRPr="00A732A5" w:rsidRDefault="00A732A5" w:rsidP="00A732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:rsidR="00A732A5" w:rsidRPr="00A732A5" w:rsidRDefault="00A732A5" w:rsidP="00A7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A5">
              <w:rPr>
                <w:rFonts w:ascii="Times New Roman" w:hAnsi="Times New Roman" w:cs="Times New Roman"/>
                <w:sz w:val="28"/>
                <w:szCs w:val="28"/>
              </w:rPr>
              <w:t>Утверждено на заседании общественного совета при министерстве культуры Новосибирской области, протокол от 20.12.2016 г. № 4</w:t>
            </w:r>
          </w:p>
        </w:tc>
      </w:tr>
    </w:tbl>
    <w:p w:rsidR="00445CE2" w:rsidRDefault="00445CE2" w:rsidP="00A732A5">
      <w:pPr>
        <w:jc w:val="right"/>
      </w:pPr>
    </w:p>
    <w:p w:rsidR="00A732A5" w:rsidRDefault="00A732A5" w:rsidP="00A732A5">
      <w:pPr>
        <w:jc w:val="right"/>
      </w:pPr>
    </w:p>
    <w:p w:rsidR="00A732A5" w:rsidRPr="00A732A5" w:rsidRDefault="00A732A5" w:rsidP="00A732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2A5">
        <w:rPr>
          <w:rFonts w:ascii="Times New Roman" w:hAnsi="Times New Roman" w:cs="Times New Roman"/>
          <w:b/>
          <w:sz w:val="24"/>
          <w:szCs w:val="24"/>
        </w:rPr>
        <w:t xml:space="preserve">Результаты независимой оценки качества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A732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77571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732A5">
        <w:rPr>
          <w:rFonts w:ascii="Times New Roman" w:hAnsi="Times New Roman" w:cs="Times New Roman"/>
          <w:b/>
          <w:sz w:val="24"/>
          <w:szCs w:val="24"/>
        </w:rPr>
        <w:t>оказания услуг государственными и муниципальными учреждениями культурно-досугового типа и музеями</w:t>
      </w:r>
      <w:r w:rsidR="0077571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A732A5">
        <w:rPr>
          <w:rFonts w:ascii="Times New Roman" w:hAnsi="Times New Roman" w:cs="Times New Roman"/>
          <w:b/>
          <w:sz w:val="24"/>
          <w:szCs w:val="24"/>
        </w:rPr>
        <w:t xml:space="preserve"> Новосибирской области в 2016 году</w:t>
      </w:r>
    </w:p>
    <w:p w:rsidR="00A732A5" w:rsidRPr="00A732A5" w:rsidRDefault="00A732A5" w:rsidP="00A732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2A5" w:rsidRDefault="00A732A5" w:rsidP="00A732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2A5">
        <w:rPr>
          <w:rFonts w:ascii="Times New Roman" w:hAnsi="Times New Roman" w:cs="Times New Roman"/>
          <w:b/>
          <w:sz w:val="24"/>
          <w:szCs w:val="24"/>
        </w:rPr>
        <w:t xml:space="preserve">1. Оценка уровня качества оказания услуг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A732A5">
        <w:rPr>
          <w:rFonts w:ascii="Times New Roman" w:hAnsi="Times New Roman" w:cs="Times New Roman"/>
          <w:b/>
          <w:sz w:val="24"/>
          <w:szCs w:val="24"/>
        </w:rPr>
        <w:t>муниципальными и государственными учреждениями культурно-досугового типа Новосибирской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71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proofErr w:type="gramStart"/>
      <w:r w:rsidR="00775715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интегральная, по критериям, по источникам получения информации),%</w:t>
      </w:r>
    </w:p>
    <w:p w:rsidR="00C87AF2" w:rsidRDefault="00C87AF2" w:rsidP="00C87AF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0"/>
        <w:gridCol w:w="6159"/>
        <w:gridCol w:w="754"/>
        <w:gridCol w:w="928"/>
        <w:gridCol w:w="1011"/>
        <w:gridCol w:w="720"/>
        <w:gridCol w:w="1200"/>
        <w:gridCol w:w="711"/>
        <w:gridCol w:w="782"/>
        <w:gridCol w:w="960"/>
        <w:gridCol w:w="960"/>
        <w:gridCol w:w="960"/>
      </w:tblGrid>
      <w:tr w:rsidR="00C87AF2" w:rsidRPr="00C87AF2" w:rsidTr="005C3C46">
        <w:trPr>
          <w:trHeight w:val="397"/>
          <w:tblHeader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AF2" w:rsidRPr="00C87AF2" w:rsidRDefault="00C87AF2" w:rsidP="005C3C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AF2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61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AF2" w:rsidRPr="00C87AF2" w:rsidRDefault="00C87AF2" w:rsidP="005C3C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AF2">
              <w:rPr>
                <w:rFonts w:ascii="Times New Roman" w:hAnsi="Times New Roman" w:cs="Times New Roman"/>
                <w:color w:val="000000"/>
              </w:rPr>
              <w:t>название организации культуры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87AF2" w:rsidRPr="00C87AF2" w:rsidRDefault="00C87AF2" w:rsidP="005C3C46">
            <w:pPr>
              <w:ind w:left="113" w:right="113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7AF2">
              <w:rPr>
                <w:rFonts w:ascii="Times New Roman" w:hAnsi="Times New Roman" w:cs="Times New Roman"/>
                <w:bCs/>
                <w:iCs/>
                <w:color w:val="000000"/>
              </w:rPr>
              <w:t>интегральное значение по совокупности критериев</w:t>
            </w:r>
          </w:p>
        </w:tc>
        <w:tc>
          <w:tcPr>
            <w:tcW w:w="5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AF2" w:rsidRPr="00C87AF2" w:rsidRDefault="00C87AF2" w:rsidP="005C3C46">
            <w:pPr>
              <w:jc w:val="center"/>
              <w:rPr>
                <w:rFonts w:ascii="Times New Roman" w:hAnsi="Times New Roman" w:cs="Times New Roman"/>
              </w:rPr>
            </w:pPr>
            <w:r w:rsidRPr="00C87AF2">
              <w:rPr>
                <w:rFonts w:ascii="Times New Roman" w:hAnsi="Times New Roman" w:cs="Times New Roman"/>
              </w:rPr>
              <w:t>оценка уровня по критериям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F2" w:rsidRPr="00C87AF2" w:rsidRDefault="00C87AF2" w:rsidP="005C3C46">
            <w:pPr>
              <w:jc w:val="center"/>
              <w:rPr>
                <w:rFonts w:ascii="Times New Roman" w:hAnsi="Times New Roman" w:cs="Times New Roman"/>
              </w:rPr>
            </w:pPr>
            <w:r w:rsidRPr="00C87AF2">
              <w:rPr>
                <w:rFonts w:ascii="Times New Roman" w:hAnsi="Times New Roman" w:cs="Times New Roman"/>
              </w:rPr>
              <w:t>оценка уровня по источникам информации</w:t>
            </w:r>
          </w:p>
        </w:tc>
      </w:tr>
      <w:tr w:rsidR="00C87AF2" w:rsidRPr="00C87AF2" w:rsidTr="005C3C46">
        <w:trPr>
          <w:trHeight w:val="2569"/>
          <w:tblHeader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AF2" w:rsidRPr="00C87AF2" w:rsidRDefault="00C87AF2" w:rsidP="005C3C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AF2" w:rsidRPr="00C87AF2" w:rsidRDefault="00C87AF2" w:rsidP="005C3C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AF2" w:rsidRPr="00C87AF2" w:rsidRDefault="00C87AF2" w:rsidP="005C3C4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87AF2" w:rsidRPr="00C87AF2" w:rsidRDefault="00C87AF2" w:rsidP="005C3C46">
            <w:pPr>
              <w:jc w:val="center"/>
              <w:rPr>
                <w:rFonts w:ascii="Times New Roman" w:hAnsi="Times New Roman" w:cs="Times New Roman"/>
              </w:rPr>
            </w:pPr>
            <w:r w:rsidRPr="00C87AF2">
              <w:rPr>
                <w:rFonts w:ascii="Times New Roman" w:hAnsi="Times New Roman" w:cs="Times New Roman"/>
              </w:rPr>
              <w:t>открытость и доступность информации об организац</w:t>
            </w:r>
            <w:bookmarkStart w:id="0" w:name="_GoBack"/>
            <w:bookmarkEnd w:id="0"/>
            <w:r w:rsidRPr="00C87AF2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87AF2" w:rsidRPr="00C87AF2" w:rsidRDefault="00C87AF2" w:rsidP="005C3C46">
            <w:pPr>
              <w:jc w:val="center"/>
              <w:rPr>
                <w:rFonts w:ascii="Times New Roman" w:hAnsi="Times New Roman" w:cs="Times New Roman"/>
              </w:rPr>
            </w:pPr>
            <w:r w:rsidRPr="00C87AF2">
              <w:rPr>
                <w:rFonts w:ascii="Times New Roman" w:hAnsi="Times New Roman" w:cs="Times New Roman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87AF2" w:rsidRPr="00C87AF2" w:rsidRDefault="00C87AF2" w:rsidP="005C3C46">
            <w:pPr>
              <w:jc w:val="center"/>
              <w:rPr>
                <w:rFonts w:ascii="Times New Roman" w:hAnsi="Times New Roman" w:cs="Times New Roman"/>
              </w:rPr>
            </w:pPr>
            <w:r w:rsidRPr="00C87AF2">
              <w:rPr>
                <w:rFonts w:ascii="Times New Roman" w:hAnsi="Times New Roman" w:cs="Times New Roman"/>
              </w:rPr>
              <w:t>время ожидания предоставления услуги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87AF2" w:rsidRPr="00C87AF2" w:rsidRDefault="00C87AF2" w:rsidP="005C3C46">
            <w:pPr>
              <w:jc w:val="center"/>
              <w:rPr>
                <w:rFonts w:ascii="Times New Roman" w:hAnsi="Times New Roman" w:cs="Times New Roman"/>
              </w:rPr>
            </w:pPr>
            <w:r w:rsidRPr="00C87AF2">
              <w:rPr>
                <w:rFonts w:ascii="Times New Roman" w:hAnsi="Times New Roman" w:cs="Times New Roman"/>
              </w:rPr>
              <w:t>доброжелательность, вежливость, компетентность работников организации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87AF2" w:rsidRPr="00C87AF2" w:rsidRDefault="00C87AF2" w:rsidP="005C3C46">
            <w:pPr>
              <w:jc w:val="center"/>
              <w:rPr>
                <w:rFonts w:ascii="Times New Roman" w:hAnsi="Times New Roman" w:cs="Times New Roman"/>
              </w:rPr>
            </w:pPr>
            <w:r w:rsidRPr="00C87AF2">
              <w:rPr>
                <w:rFonts w:ascii="Times New Roman" w:hAnsi="Times New Roman" w:cs="Times New Roman"/>
              </w:rPr>
              <w:t>удовлетворенность качеством оказания услуг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87AF2" w:rsidRPr="00C87AF2" w:rsidRDefault="00C87AF2" w:rsidP="005C3C46">
            <w:pPr>
              <w:jc w:val="center"/>
              <w:rPr>
                <w:rFonts w:ascii="Times New Roman" w:hAnsi="Times New Roman" w:cs="Times New Roman"/>
              </w:rPr>
            </w:pPr>
            <w:r w:rsidRPr="00C87AF2">
              <w:rPr>
                <w:rFonts w:ascii="Times New Roman" w:hAnsi="Times New Roman" w:cs="Times New Roman"/>
              </w:rPr>
              <w:t>доступность организации для групп населения с ОВЗ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7AF2" w:rsidRPr="00C87AF2" w:rsidRDefault="00C87AF2" w:rsidP="005C3C46">
            <w:pPr>
              <w:jc w:val="center"/>
              <w:rPr>
                <w:rFonts w:ascii="Times New Roman" w:hAnsi="Times New Roman" w:cs="Times New Roman"/>
              </w:rPr>
            </w:pPr>
            <w:r w:rsidRPr="00C87AF2">
              <w:rPr>
                <w:rFonts w:ascii="Times New Roman" w:hAnsi="Times New Roman" w:cs="Times New Roman"/>
              </w:rPr>
              <w:t>открытости и доступности информации на официальном сайте организации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7AF2" w:rsidRPr="00C87AF2" w:rsidRDefault="00C87AF2" w:rsidP="005C3C46">
            <w:pPr>
              <w:jc w:val="center"/>
              <w:rPr>
                <w:rFonts w:ascii="Times New Roman" w:hAnsi="Times New Roman" w:cs="Times New Roman"/>
              </w:rPr>
            </w:pPr>
            <w:r w:rsidRPr="00C87AF2">
              <w:rPr>
                <w:rFonts w:ascii="Times New Roman" w:hAnsi="Times New Roman" w:cs="Times New Roman"/>
              </w:rPr>
              <w:t xml:space="preserve">открытости и доступности информации </w:t>
            </w:r>
            <w:proofErr w:type="gramStart"/>
            <w:r w:rsidRPr="00C87AF2">
              <w:rPr>
                <w:rFonts w:ascii="Times New Roman" w:hAnsi="Times New Roman" w:cs="Times New Roman"/>
              </w:rPr>
              <w:t>организации  на</w:t>
            </w:r>
            <w:proofErr w:type="gramEnd"/>
            <w:r w:rsidRPr="00C87AF2">
              <w:rPr>
                <w:rFonts w:ascii="Times New Roman" w:hAnsi="Times New Roman" w:cs="Times New Roman"/>
              </w:rPr>
              <w:t xml:space="preserve"> сайте www.bus.gov.ru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7AF2" w:rsidRPr="00C87AF2" w:rsidRDefault="00C87AF2" w:rsidP="005C3C46">
            <w:pPr>
              <w:jc w:val="center"/>
              <w:rPr>
                <w:rFonts w:ascii="Times New Roman" w:hAnsi="Times New Roman" w:cs="Times New Roman"/>
              </w:rPr>
            </w:pPr>
            <w:r w:rsidRPr="00C87AF2">
              <w:rPr>
                <w:rFonts w:ascii="Times New Roman" w:hAnsi="Times New Roman" w:cs="Times New Roman"/>
              </w:rPr>
              <w:t>удовлетворенности качеством оказываемых услуг по критериям (опрос)</w:t>
            </w:r>
          </w:p>
        </w:tc>
      </w:tr>
      <w:tr w:rsidR="00C87AF2" w:rsidRPr="00C87AF2" w:rsidTr="005C3C46">
        <w:trPr>
          <w:trHeight w:val="3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AF2" w:rsidRPr="00C87AF2" w:rsidRDefault="00C87AF2" w:rsidP="005C3C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AF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AF2" w:rsidRPr="00C87AF2" w:rsidRDefault="00C87AF2" w:rsidP="005C3C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7AF2">
              <w:rPr>
                <w:rFonts w:ascii="Times New Roman" w:hAnsi="Times New Roman" w:cs="Times New Roman"/>
                <w:color w:val="000000"/>
              </w:rPr>
              <w:t>Муниципальное казенное учреждение культурно-досуговое объединение «Радуга» Устьянцевского сельсовета   Барабинского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F2" w:rsidRPr="00C87AF2" w:rsidRDefault="00C87AF2" w:rsidP="005C3C4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7AF2">
              <w:rPr>
                <w:rFonts w:ascii="Times New Roman" w:hAnsi="Times New Roman" w:cs="Times New Roman"/>
                <w:bCs/>
                <w:iCs/>
                <w:color w:val="000000"/>
              </w:rPr>
              <w:t>73,96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F2" w:rsidRPr="00C87AF2" w:rsidRDefault="00C87AF2" w:rsidP="005C3C46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87AF2">
              <w:rPr>
                <w:rFonts w:ascii="Times New Roman" w:hAnsi="Times New Roman" w:cs="Times New Roman"/>
                <w:bCs/>
                <w:iCs/>
              </w:rPr>
              <w:t>39,21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F2" w:rsidRPr="00C87AF2" w:rsidRDefault="00C87AF2" w:rsidP="005C3C4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7AF2">
              <w:rPr>
                <w:rFonts w:ascii="Times New Roman" w:hAnsi="Times New Roman" w:cs="Times New Roman"/>
                <w:bCs/>
                <w:iCs/>
                <w:color w:val="000000"/>
              </w:rPr>
              <w:t>66,83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F2" w:rsidRPr="00C87AF2" w:rsidRDefault="00C87AF2" w:rsidP="005C3C4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7AF2">
              <w:rPr>
                <w:rFonts w:ascii="Times New Roman" w:hAnsi="Times New Roman" w:cs="Times New Roman"/>
                <w:bCs/>
                <w:iCs/>
                <w:color w:val="000000"/>
              </w:rPr>
              <w:t>89,71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F2" w:rsidRPr="00C87AF2" w:rsidRDefault="00C87AF2" w:rsidP="005C3C4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7AF2">
              <w:rPr>
                <w:rFonts w:ascii="Times New Roman" w:hAnsi="Times New Roman" w:cs="Times New Roman"/>
                <w:bCs/>
                <w:iCs/>
                <w:color w:val="000000"/>
              </w:rPr>
              <w:t>80,29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F2" w:rsidRPr="00C87AF2" w:rsidRDefault="00C87AF2" w:rsidP="005C3C4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7AF2">
              <w:rPr>
                <w:rFonts w:ascii="Times New Roman" w:hAnsi="Times New Roman" w:cs="Times New Roman"/>
                <w:bCs/>
                <w:iCs/>
                <w:color w:val="000000"/>
              </w:rPr>
              <w:t>81,27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F2" w:rsidRPr="00C87AF2" w:rsidRDefault="00C87AF2" w:rsidP="005C3C46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C87AF2">
              <w:rPr>
                <w:rFonts w:ascii="Times New Roman" w:hAnsi="Times New Roman" w:cs="Times New Roman"/>
                <w:bCs/>
                <w:iCs/>
                <w:color w:val="000000"/>
              </w:rPr>
              <w:t>86,80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F2" w:rsidRPr="00C87AF2" w:rsidRDefault="00C87AF2" w:rsidP="005C3C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AF2">
              <w:rPr>
                <w:rFonts w:ascii="Times New Roman" w:hAnsi="Times New Roman" w:cs="Times New Roman"/>
                <w:color w:val="000000"/>
              </w:rPr>
              <w:t>57,58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F2" w:rsidRPr="00C87AF2" w:rsidRDefault="00C87AF2" w:rsidP="005C3C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AF2">
              <w:rPr>
                <w:rFonts w:ascii="Times New Roman" w:hAnsi="Times New Roman" w:cs="Times New Roman"/>
                <w:color w:val="000000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F2" w:rsidRPr="00C87AF2" w:rsidRDefault="00C87AF2" w:rsidP="005C3C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AF2">
              <w:rPr>
                <w:rFonts w:ascii="Times New Roman" w:hAnsi="Times New Roman" w:cs="Times New Roman"/>
                <w:color w:val="000000"/>
              </w:rPr>
              <w:t>88,71</w:t>
            </w:r>
          </w:p>
        </w:tc>
      </w:tr>
    </w:tbl>
    <w:p w:rsidR="00C87AF2" w:rsidRPr="00A732A5" w:rsidRDefault="00C87AF2" w:rsidP="00775715">
      <w:pPr>
        <w:rPr>
          <w:rFonts w:ascii="Times New Roman" w:hAnsi="Times New Roman" w:cs="Times New Roman"/>
          <w:b/>
          <w:sz w:val="24"/>
          <w:szCs w:val="24"/>
        </w:rPr>
      </w:pPr>
    </w:p>
    <w:sectPr w:rsidR="00C87AF2" w:rsidRPr="00A732A5" w:rsidSect="00775715">
      <w:pgSz w:w="16838" w:h="11906" w:orient="landscape"/>
      <w:pgMar w:top="426" w:right="1134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A5"/>
    <w:rsid w:val="00190AC3"/>
    <w:rsid w:val="0042243D"/>
    <w:rsid w:val="00445CE2"/>
    <w:rsid w:val="005F3A2C"/>
    <w:rsid w:val="00775715"/>
    <w:rsid w:val="0080084C"/>
    <w:rsid w:val="00A732A5"/>
    <w:rsid w:val="00C8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2D894-DDF4-4DCE-BCE1-8A1BECE7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C4676-0564-4806-92A3-A562DB46A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2017-12-06T08:50:00Z</dcterms:created>
  <dcterms:modified xsi:type="dcterms:W3CDTF">2018-08-27T03:17:00Z</dcterms:modified>
</cp:coreProperties>
</file>